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RASPORED oktobarski </w:t>
      </w:r>
      <w:r w:rsidR="004D2930">
        <w:rPr>
          <w:b/>
          <w:color w:val="800000"/>
          <w:sz w:val="28"/>
          <w:szCs w:val="28"/>
        </w:rPr>
        <w:t xml:space="preserve"> II </w:t>
      </w:r>
      <w:bookmarkStart w:id="0" w:name="_GoBack"/>
      <w:bookmarkEnd w:id="0"/>
      <w:r>
        <w:rPr>
          <w:b/>
          <w:color w:val="800000"/>
          <w:sz w:val="28"/>
          <w:szCs w:val="28"/>
        </w:rPr>
        <w:t>ISPITNI ROK 2013/14</w:t>
      </w:r>
    </w:p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NOVI NASTAVNI PLAN</w:t>
      </w:r>
    </w:p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napomena: može doći do promene termina </w:t>
      </w:r>
    </w:p>
    <w:p w:rsidR="004F568E" w:rsidRDefault="004F568E" w:rsidP="004F568E">
      <w:pPr>
        <w:rPr>
          <w:color w:val="80000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  <w:gridCol w:w="2880"/>
      </w:tblGrid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</w:rPr>
            </w:pPr>
            <w:r w:rsidRPr="00BA74B0">
              <w:rPr>
                <w:b/>
              </w:rPr>
              <w:t xml:space="preserve"> Datum, vreme, učionica</w:t>
            </w:r>
          </w:p>
        </w:tc>
      </w:tr>
      <w:tr w:rsidR="004F568E" w:rsidRPr="00BA74B0" w:rsidTr="003E2517">
        <w:trPr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FFFF"/>
              </w:rPr>
            </w:pP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Mikroekonomija i Javne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Dragomir Đorđević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16.10. 12.00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Matematika i Statistika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Dragiša Žunić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pPr>
              <w:rPr>
                <w:b/>
              </w:rPr>
            </w:pPr>
            <w:r>
              <w:rPr>
                <w:b/>
              </w:rPr>
              <w:t>16.10.12.00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Računovodstvo, Revizija i kontrola, Upravljačko računovodstvo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16.10.14.00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Privredno pravo, Pravo zaštite konkurencije,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Pravo spoljne trgovine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C1666D" w:rsidP="003E2517">
            <w:pPr>
              <w:rPr>
                <w:b/>
              </w:rPr>
            </w:pPr>
            <w:r>
              <w:rPr>
                <w:b/>
              </w:rPr>
              <w:t>15.10. 14</w:t>
            </w:r>
            <w:r w:rsidR="004F568E">
              <w:rPr>
                <w:b/>
              </w:rPr>
              <w:t>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Menadžment, Preduzetništvo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Lazar Ožegović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</w:rPr>
            </w:pPr>
            <w:r>
              <w:rPr>
                <w:b/>
              </w:rPr>
              <w:t>17.10. 12.00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Engleski – opšti deo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Poslovni - engleski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 xml:space="preserve">Mr Marić Kristina 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b/>
                <w:color w:val="000000"/>
              </w:rPr>
              <w:t>(pismni)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17.10. 11.00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 w:rsidRPr="00BA74B0">
              <w:rPr>
                <w:b/>
                <w:color w:val="000000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Nemački jezik opšti deo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Poslovni nemački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 xml:space="preserve">Gordana Bugarski </w:t>
            </w:r>
          </w:p>
          <w:p w:rsidR="004F568E" w:rsidRPr="00BA74B0" w:rsidRDefault="004F568E" w:rsidP="003E2517">
            <w:pPr>
              <w:rPr>
                <w:b/>
                <w:color w:val="000000"/>
              </w:rPr>
            </w:pPr>
            <w:r w:rsidRPr="00BA74B0">
              <w:rPr>
                <w:b/>
                <w:color w:val="000000"/>
              </w:rPr>
              <w:t>Pismeni</w:t>
            </w:r>
          </w:p>
          <w:p w:rsidR="004F568E" w:rsidRPr="00BA74B0" w:rsidRDefault="004F568E" w:rsidP="003E2517">
            <w:pPr>
              <w:rPr>
                <w:b/>
                <w:color w:val="000000"/>
              </w:rPr>
            </w:pPr>
            <w:r w:rsidRPr="00BA74B0">
              <w:rPr>
                <w:b/>
                <w:color w:val="000000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16.10. 11.30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Svui ispiti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Sociologija, Poslovna etika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Zoran Nikolić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4F568E" w:rsidRDefault="004F568E" w:rsidP="003E2517">
            <w:pPr>
              <w:rPr>
                <w:b/>
                <w:color w:val="365F91"/>
                <w:highlight w:val="yellow"/>
                <w:lang w:val="en-US"/>
              </w:rPr>
            </w:pPr>
            <w:r>
              <w:rPr>
                <w:b/>
                <w:color w:val="365F91"/>
                <w:highlight w:val="yellow"/>
                <w:lang w:val="en-US"/>
              </w:rPr>
              <w:t>15.10. 16.00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Osnovi informacionih sistema</w:t>
            </w:r>
          </w:p>
          <w:p w:rsidR="004F568E" w:rsidRDefault="004F568E" w:rsidP="003E2517">
            <w:r>
              <w:t>Poslovni informacioni sistemi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Dragan Soleša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</w:rPr>
            </w:pPr>
            <w:r>
              <w:rPr>
                <w:b/>
              </w:rPr>
              <w:t>15.10.16.00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Marketing, Marketing istraživanje. Medjunarodni marketing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Doc.dr Dragan Ilić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76873" w:rsidRDefault="004F568E" w:rsidP="003E251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17.10.14.00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Poslovne finansije, Kalkulacije, Ekonomika poljoprivrednih gazdinstava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tabs>
                <w:tab w:val="left" w:pos="570"/>
                <w:tab w:val="center" w:pos="133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17.10.12.00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 xml:space="preserve">Makroekonomija, Nacionalna ekonomija, 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Medjunarodna trgovina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16.10.12.00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Svi predmeti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Prof.dr Rade Protić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18.10.12.00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5009DA" w:rsidRDefault="004F568E" w:rsidP="003E2517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Agrarna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5009DA" w:rsidRDefault="004F568E" w:rsidP="003E2517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Doc.dr</w:t>
            </w:r>
            <w:r w:rsidRPr="005009DA">
              <w:rPr>
                <w:color w:val="000000"/>
                <w:highlight w:val="yellow"/>
              </w:rPr>
              <w:t xml:space="preserve"> Saša Igić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5009DA" w:rsidRDefault="004F568E" w:rsidP="003E2517">
            <w:pPr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-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Bankarstvo, Finansijska tržišta i institucije,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Berze i berzansko poslovanje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 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17.10.15.00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Međunarodna ekonomija, Ekonomija evropske Unije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Jelena Vapa-Tankosić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</w:rPr>
            </w:pPr>
            <w:r>
              <w:rPr>
                <w:b/>
              </w:rPr>
              <w:t>17.10.10.00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Svi ispiti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Osiguranje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pPr>
              <w:rPr>
                <w:color w:val="000000"/>
              </w:rPr>
            </w:pPr>
            <w:r w:rsidRPr="00A63C66">
              <w:rPr>
                <w:color w:val="000000"/>
              </w:rPr>
              <w:t>Prof.dr Rajko Tepavac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15.10.16.00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Međunarodno poslovno pravo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Doc.dr Vladimir Medović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Poslovno finasijska analiza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Doc.dr Miroslav Čavlin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</w:rPr>
            </w:pPr>
            <w:r>
              <w:rPr>
                <w:b/>
              </w:rPr>
              <w:t>16.10. 14.00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Menadžment ljudskih resursa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doc.dr Mladen Pečujlija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568E" w:rsidRPr="00A63C66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Ponašanje potrošača, Marketing usluga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Maja Ćirić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568E" w:rsidRPr="00A63C66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Strategijski menadžment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Doc</w:t>
            </w:r>
            <w:r w:rsidRPr="00BA74B0">
              <w:rPr>
                <w:color w:val="000000"/>
              </w:rPr>
              <w:t xml:space="preserve">.dr </w:t>
            </w:r>
            <w:r>
              <w:rPr>
                <w:color w:val="000000"/>
              </w:rPr>
              <w:t>Đurđica Vukajlović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F568E" w:rsidRPr="00A63C66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r>
              <w:t>Teorija i politika bilansa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r>
              <w:t xml:space="preserve">Prof.dr </w:t>
            </w:r>
            <w:r w:rsidRPr="00A63C66">
              <w:t xml:space="preserve">Aleksandar </w:t>
            </w:r>
            <w:r w:rsidRPr="00A63C66">
              <w:lastRenderedPageBreak/>
              <w:t>Majstorović</w:t>
            </w:r>
            <w: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pPr>
              <w:rPr>
                <w:b/>
              </w:rPr>
            </w:pP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Međunarodne finasije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  <w:lang w:val="sr-Cyrl-CS"/>
              </w:rPr>
            </w:pPr>
            <w:r w:rsidRPr="00BA74B0">
              <w:rPr>
                <w:color w:val="000000"/>
                <w:lang w:val="sr-Cyrl-CS"/>
              </w:rPr>
              <w:t xml:space="preserve">Prof.dr </w:t>
            </w:r>
            <w:r w:rsidRPr="00BA74B0">
              <w:rPr>
                <w:color w:val="000000"/>
              </w:rPr>
              <w:t xml:space="preserve">Aleksandra </w:t>
            </w:r>
            <w:r w:rsidRPr="00BA74B0">
              <w:rPr>
                <w:color w:val="000000"/>
                <w:lang w:val="sr-Cyrl-CS"/>
              </w:rPr>
              <w:t>Tešić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</w:p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</w:p>
    <w:p w:rsidR="004F568E" w:rsidRDefault="004F568E" w:rsidP="004F568E">
      <w:pPr>
        <w:rPr>
          <w:b/>
          <w:color w:val="800000"/>
          <w:sz w:val="28"/>
          <w:szCs w:val="28"/>
        </w:rPr>
      </w:pPr>
    </w:p>
    <w:p w:rsidR="0046787C" w:rsidRDefault="0046787C"/>
    <w:sectPr w:rsidR="0046787C" w:rsidSect="00875F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17"/>
    <w:rsid w:val="0046787C"/>
    <w:rsid w:val="004D2930"/>
    <w:rsid w:val="004F568E"/>
    <w:rsid w:val="00B35417"/>
    <w:rsid w:val="00C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2014-10-14T08:17:00Z</dcterms:created>
  <dcterms:modified xsi:type="dcterms:W3CDTF">2014-10-14T08:40:00Z</dcterms:modified>
</cp:coreProperties>
</file>